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09FBEF36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9B752E">
        <w:rPr>
          <w:bCs/>
          <w:color w:val="0000CC"/>
          <w:sz w:val="28"/>
          <w:szCs w:val="28"/>
        </w:rPr>
        <w:t>277-2610/2024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3FF82B30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4075B" w:rsidRPr="007C7C7B" w:rsidP="0084075B" w14:paraId="314736BA" w14:textId="0123CB63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161A4B">
        <w:rPr>
          <w:sz w:val="28"/>
          <w:szCs w:val="28"/>
        </w:rPr>
        <w:t>Балдина Александра Павловича</w:t>
      </w:r>
      <w:r>
        <w:rPr>
          <w:sz w:val="28"/>
          <w:szCs w:val="28"/>
        </w:rPr>
        <w:t xml:space="preserve">, родившегося </w:t>
      </w:r>
      <w:r w:rsidR="008507F5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653FD6" w:rsidP="005609F0" w14:paraId="4E423590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551A4" w:rsidP="005609F0" w14:paraId="04F1FED6" w14:textId="77777777">
      <w:pPr>
        <w:ind w:firstLine="567"/>
        <w:jc w:val="center"/>
        <w:rPr>
          <w:sz w:val="28"/>
          <w:szCs w:val="28"/>
        </w:rPr>
      </w:pPr>
    </w:p>
    <w:p w:rsidR="00FE1DB0" w:rsidP="00FE1DB0" w14:paraId="4E19D7C6" w14:textId="180DD8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>
        <w:rPr>
          <w:sz w:val="28"/>
          <w:szCs w:val="28"/>
        </w:rPr>
        <w:t>26.</w:t>
      </w:r>
      <w:r w:rsidR="009B752E">
        <w:rPr>
          <w:sz w:val="28"/>
          <w:szCs w:val="28"/>
        </w:rPr>
        <w:t>10</w:t>
      </w:r>
      <w:r w:rsidR="00024E1D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161A4B">
        <w:rPr>
          <w:sz w:val="28"/>
          <w:szCs w:val="28"/>
        </w:rPr>
        <w:t>ООО «</w:t>
      </w:r>
      <w:r w:rsidR="008507F5">
        <w:rPr>
          <w:sz w:val="28"/>
          <w:szCs w:val="28"/>
        </w:rPr>
        <w:t>*</w:t>
      </w:r>
      <w:r w:rsidR="0084075B">
        <w:rPr>
          <w:color w:val="000099"/>
          <w:sz w:val="28"/>
          <w:szCs w:val="28"/>
        </w:rPr>
        <w:t>»</w:t>
      </w:r>
      <w:r w:rsidR="0084075B">
        <w:rPr>
          <w:sz w:val="28"/>
          <w:szCs w:val="28"/>
        </w:rPr>
        <w:t xml:space="preserve"> (ИНН </w:t>
      </w:r>
      <w:r w:rsidR="008507F5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9B752E">
        <w:rPr>
          <w:sz w:val="28"/>
          <w:szCs w:val="28"/>
        </w:rPr>
        <w:t>декларация НДС за 3 квартал 2023 года не поступала. Установленный законодательством о налогах и сборах срок предоставления декларации НДС за 3 квартал 2023 год</w:t>
      </w:r>
      <w:r w:rsidR="004660AD">
        <w:rPr>
          <w:sz w:val="28"/>
          <w:szCs w:val="28"/>
        </w:rPr>
        <w:t>а</w:t>
      </w:r>
      <w:r w:rsidR="009B752E">
        <w:rPr>
          <w:sz w:val="28"/>
          <w:szCs w:val="28"/>
        </w:rPr>
        <w:t xml:space="preserve"> – не позднее 25.10.2023 года, в результате чего нарушены </w:t>
      </w:r>
      <w:r w:rsidR="009B752E">
        <w:rPr>
          <w:sz w:val="28"/>
          <w:szCs w:val="28"/>
        </w:rPr>
        <w:t>п.п</w:t>
      </w:r>
      <w:r w:rsidR="009B752E">
        <w:rPr>
          <w:sz w:val="28"/>
          <w:szCs w:val="28"/>
        </w:rPr>
        <w:t xml:space="preserve">. 4 п.1 ст. 23, п. 5 ст. 174 НК РФ.   </w:t>
      </w:r>
      <w:r>
        <w:rPr>
          <w:sz w:val="28"/>
          <w:szCs w:val="28"/>
        </w:rPr>
        <w:t xml:space="preserve">    </w:t>
      </w:r>
    </w:p>
    <w:p w:rsidR="007C2D56" w:rsidRPr="001D6321" w:rsidP="007C2D56" w14:paraId="464C09ED" w14:textId="6CF80FE2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Балдин А.П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7551A4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61A4B" w:rsidP="00161A4B" w14:paraId="6A5E6F38" w14:textId="393F3F1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Балдина А.П</w:t>
      </w:r>
      <w:r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8507F5">
        <w:rPr>
          <w:color w:val="000099"/>
          <w:sz w:val="28"/>
          <w:szCs w:val="28"/>
        </w:rPr>
        <w:t>*</w:t>
      </w:r>
      <w:r w:rsidR="004660AD">
        <w:rPr>
          <w:sz w:val="28"/>
          <w:szCs w:val="28"/>
        </w:rPr>
        <w:t xml:space="preserve"> года</w:t>
      </w:r>
      <w:r w:rsidR="009B752E">
        <w:rPr>
          <w:sz w:val="28"/>
          <w:szCs w:val="28"/>
        </w:rPr>
        <w:t xml:space="preserve">; копией списка внутренних почтовых отправлений от 18.12.2023 года; отчетом об отслеживании </w:t>
      </w:r>
      <w:r w:rsidR="004660AD">
        <w:rPr>
          <w:sz w:val="28"/>
          <w:szCs w:val="28"/>
        </w:rPr>
        <w:t xml:space="preserve">почтового </w:t>
      </w:r>
      <w:r w:rsidR="009B752E">
        <w:rPr>
          <w:sz w:val="28"/>
          <w:szCs w:val="28"/>
        </w:rPr>
        <w:t xml:space="preserve">отправления. </w:t>
      </w:r>
      <w:r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161A4B" w:rsidP="00161A4B" w14:paraId="43DDA4BD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61A4B" w:rsidRPr="00374320" w:rsidP="00161A4B" w14:paraId="2905C7FE" w14:textId="24971A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>виновность Балдина А.П.</w:t>
      </w:r>
      <w:r>
        <w:rPr>
          <w:sz w:val="28"/>
          <w:szCs w:val="28"/>
        </w:rPr>
        <w:t xml:space="preserve"> полностью доказанной. </w:t>
      </w:r>
      <w:r w:rsidRPr="00374320">
        <w:rPr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 w:rsidRPr="00374320">
        <w:rPr>
          <w:sz w:val="28"/>
          <w:szCs w:val="28"/>
        </w:rPr>
        <w:t>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61A4B" w:rsidP="00161A4B" w14:paraId="5DD6333D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  <w:r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161A4B" w:rsidP="00161A4B" w14:paraId="7D788E70" w14:textId="77777777">
      <w:pPr>
        <w:ind w:firstLine="567"/>
        <w:jc w:val="both"/>
        <w:rPr>
          <w:bCs/>
          <w:sz w:val="28"/>
          <w:szCs w:val="28"/>
        </w:rPr>
      </w:pPr>
      <w:r>
        <w:rPr>
          <w:color w:val="000099"/>
          <w:sz w:val="28"/>
          <w:szCs w:val="28"/>
        </w:rPr>
        <w:t>Обстоятельств, смягчающих административную ответственность, мировой судья не усматривает.</w:t>
      </w:r>
      <w:r>
        <w:rPr>
          <w:sz w:val="28"/>
          <w:szCs w:val="28"/>
        </w:rPr>
        <w:t xml:space="preserve"> Обстоятельств, отягчающих административную ответственность, по делу не установлено</w:t>
      </w:r>
      <w:r>
        <w:rPr>
          <w:bCs/>
          <w:sz w:val="28"/>
          <w:szCs w:val="28"/>
        </w:rPr>
        <w:t>.</w:t>
      </w:r>
    </w:p>
    <w:p w:rsidR="00161A4B" w:rsidP="00161A4B" w14:paraId="14FD5261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 w:rsidR="00161A4B" w:rsidP="00161A4B" w14:paraId="554E1819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161A4B" w:rsidRPr="00374320" w:rsidP="00161A4B" w14:paraId="2FFF4E26" w14:textId="77777777">
      <w:pPr>
        <w:ind w:firstLine="567"/>
        <w:jc w:val="both"/>
        <w:rPr>
          <w:color w:val="000099"/>
          <w:sz w:val="28"/>
          <w:szCs w:val="28"/>
        </w:rPr>
      </w:pPr>
    </w:p>
    <w:p w:rsidR="00161A4B" w:rsidRPr="00374320" w:rsidP="00161A4B" w14:paraId="7065E430" w14:textId="77777777">
      <w:pPr>
        <w:ind w:firstLine="567"/>
        <w:jc w:val="center"/>
        <w:rPr>
          <w:sz w:val="28"/>
          <w:szCs w:val="28"/>
        </w:rPr>
      </w:pPr>
      <w:r w:rsidRPr="00374320">
        <w:rPr>
          <w:sz w:val="28"/>
          <w:szCs w:val="28"/>
        </w:rPr>
        <w:t>постановил:</w:t>
      </w:r>
    </w:p>
    <w:p w:rsidR="00161A4B" w:rsidRPr="00374320" w:rsidP="00161A4B" w14:paraId="0FF00438" w14:textId="77777777">
      <w:pPr>
        <w:ind w:firstLine="567"/>
        <w:rPr>
          <w:sz w:val="28"/>
          <w:szCs w:val="28"/>
        </w:rPr>
      </w:pPr>
    </w:p>
    <w:p w:rsidR="00161A4B" w:rsidRPr="00374320" w:rsidP="00161A4B" w14:paraId="05DE98B6" w14:textId="7E6375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Балдина Александра Павловича</w:t>
      </w:r>
      <w:r w:rsidRPr="00374320">
        <w:rPr>
          <w:color w:val="000099"/>
          <w:sz w:val="28"/>
          <w:szCs w:val="28"/>
        </w:rPr>
        <w:t xml:space="preserve"> п</w:t>
      </w:r>
      <w:r w:rsidRPr="00374320">
        <w:rPr>
          <w:sz w:val="28"/>
          <w:szCs w:val="28"/>
        </w:rPr>
        <w:t>ризнать виновн</w:t>
      </w:r>
      <w:r>
        <w:rPr>
          <w:sz w:val="28"/>
          <w:szCs w:val="28"/>
        </w:rPr>
        <w:t>ым</w:t>
      </w:r>
      <w:r w:rsidRPr="00374320">
        <w:rPr>
          <w:sz w:val="28"/>
          <w:szCs w:val="28"/>
        </w:rPr>
        <w:t xml:space="preserve"> в совершении правонарушения, предусмотренного ст. 15.5 КоАП РФ и назначить наказание в виде предупреждения.</w:t>
      </w:r>
    </w:p>
    <w:p w:rsidR="00161A4B" w:rsidRPr="00374320" w:rsidP="00161A4B" w14:paraId="479532B7" w14:textId="77777777">
      <w:pPr>
        <w:ind w:firstLine="567"/>
        <w:jc w:val="both"/>
        <w:rPr>
          <w:sz w:val="28"/>
          <w:szCs w:val="28"/>
        </w:rPr>
      </w:pPr>
      <w:r w:rsidRPr="00374320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374320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61A4B" w:rsidP="00161A4B" w14:paraId="41C783F3" w14:textId="77777777">
      <w:pPr>
        <w:ind w:firstLine="567"/>
        <w:jc w:val="both"/>
        <w:rPr>
          <w:sz w:val="28"/>
          <w:szCs w:val="28"/>
        </w:rPr>
      </w:pPr>
    </w:p>
    <w:p w:rsidR="00161A4B" w:rsidP="00161A4B" w14:paraId="3A829254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161A4B" w:rsidP="00161A4B" w14:paraId="3E346A78" w14:textId="77777777">
      <w:pPr>
        <w:ind w:firstLine="567"/>
        <w:jc w:val="both"/>
        <w:rPr>
          <w:sz w:val="28"/>
          <w:szCs w:val="28"/>
        </w:rPr>
      </w:pPr>
    </w:p>
    <w:p w:rsidR="00161A4B" w:rsidP="00161A4B" w14:paraId="7BE56225" w14:textId="77777777">
      <w:pPr>
        <w:ind w:firstLine="567"/>
        <w:jc w:val="both"/>
        <w:rPr>
          <w:sz w:val="28"/>
          <w:szCs w:val="28"/>
        </w:rPr>
      </w:pPr>
    </w:p>
    <w:p w:rsidR="00174E05" w:rsidP="00161A4B" w14:paraId="2BFDC5A7" w14:textId="29F31C81">
      <w:pPr>
        <w:ind w:firstLine="567"/>
        <w:jc w:val="both"/>
        <w:rPr>
          <w:sz w:val="28"/>
          <w:szCs w:val="28"/>
        </w:rPr>
      </w:pP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0AD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24E1D"/>
    <w:rsid w:val="0003006F"/>
    <w:rsid w:val="000377B9"/>
    <w:rsid w:val="00041105"/>
    <w:rsid w:val="00080896"/>
    <w:rsid w:val="000B5C37"/>
    <w:rsid w:val="000E2ECF"/>
    <w:rsid w:val="000E5792"/>
    <w:rsid w:val="001233FB"/>
    <w:rsid w:val="00134986"/>
    <w:rsid w:val="00161A4B"/>
    <w:rsid w:val="00174E05"/>
    <w:rsid w:val="001B21A6"/>
    <w:rsid w:val="001C41FE"/>
    <w:rsid w:val="001D6321"/>
    <w:rsid w:val="001D7B2F"/>
    <w:rsid w:val="001E4FC1"/>
    <w:rsid w:val="00233088"/>
    <w:rsid w:val="00243C7F"/>
    <w:rsid w:val="002477F1"/>
    <w:rsid w:val="00260452"/>
    <w:rsid w:val="00267AA4"/>
    <w:rsid w:val="002826EE"/>
    <w:rsid w:val="002A6BD1"/>
    <w:rsid w:val="00330A16"/>
    <w:rsid w:val="003569D3"/>
    <w:rsid w:val="003632B5"/>
    <w:rsid w:val="00374320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0AD"/>
    <w:rsid w:val="00466FE0"/>
    <w:rsid w:val="004A482F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5510A"/>
    <w:rsid w:val="006701BE"/>
    <w:rsid w:val="006A35F4"/>
    <w:rsid w:val="006D6E6F"/>
    <w:rsid w:val="006D70A4"/>
    <w:rsid w:val="00703A3A"/>
    <w:rsid w:val="00721AA6"/>
    <w:rsid w:val="007551A4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4075B"/>
    <w:rsid w:val="008507F5"/>
    <w:rsid w:val="00882F99"/>
    <w:rsid w:val="00885F27"/>
    <w:rsid w:val="008A0493"/>
    <w:rsid w:val="008B44B2"/>
    <w:rsid w:val="008E0A35"/>
    <w:rsid w:val="008E50C1"/>
    <w:rsid w:val="008F03D6"/>
    <w:rsid w:val="008F064B"/>
    <w:rsid w:val="008F0654"/>
    <w:rsid w:val="00914BB5"/>
    <w:rsid w:val="00917D7F"/>
    <w:rsid w:val="0092798E"/>
    <w:rsid w:val="00934097"/>
    <w:rsid w:val="00936D3D"/>
    <w:rsid w:val="009905E1"/>
    <w:rsid w:val="009B752E"/>
    <w:rsid w:val="009C0632"/>
    <w:rsid w:val="009C15E1"/>
    <w:rsid w:val="00A14395"/>
    <w:rsid w:val="00A2448C"/>
    <w:rsid w:val="00A86AD6"/>
    <w:rsid w:val="00AB63F6"/>
    <w:rsid w:val="00AB7F84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79F6"/>
    <w:rsid w:val="00C64875"/>
    <w:rsid w:val="00CA09DB"/>
    <w:rsid w:val="00CC78D3"/>
    <w:rsid w:val="00D356E8"/>
    <w:rsid w:val="00D63059"/>
    <w:rsid w:val="00D903F9"/>
    <w:rsid w:val="00DA5FD8"/>
    <w:rsid w:val="00E15829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D439B"/>
    <w:rsid w:val="00FE05E6"/>
    <w:rsid w:val="00FE1D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